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8F67" w14:textId="77777777" w:rsidR="000F7C29" w:rsidRPr="000F7C29" w:rsidRDefault="000F7C29" w:rsidP="000F7C29"/>
    <w:p w14:paraId="12CEABBD" w14:textId="77777777" w:rsidR="009426ED" w:rsidRDefault="009426ED" w:rsidP="000F7C29">
      <w:pPr>
        <w:pStyle w:val="412"/>
        <w:spacing w:before="0" w:after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510818E4" w14:textId="77777777" w:rsidR="00485614" w:rsidRPr="00485614" w:rsidRDefault="00485614" w:rsidP="00485614">
      <w:pPr>
        <w:pStyle w:val="838"/>
        <w:rPr>
          <w:rFonts w:ascii="Times New Roman" w:hAnsi="Times New Roman" w:cs="Times New Roman"/>
          <w:sz w:val="24"/>
          <w:szCs w:val="24"/>
        </w:rPr>
      </w:pPr>
      <w:r w:rsidRPr="00485614">
        <w:rPr>
          <w:rFonts w:ascii="Times New Roman" w:hAnsi="Times New Roman" w:cs="Times New Roman"/>
          <w:sz w:val="24"/>
          <w:szCs w:val="24"/>
        </w:rPr>
        <w:t>III. КОНТРОЛЬ ЗА РАБОТОЙ ПО ВОСПОЛНЕНИЮ ПРОБЕЛОВ В ЗНАНИЯХ И ЗА РАБОТОЙ СО СЛАБОУСПЕВАЮЩИМИ</w:t>
      </w:r>
    </w:p>
    <w:p w14:paraId="0A0C3648" w14:textId="77777777" w:rsidR="000F7C29" w:rsidRPr="000F7C29" w:rsidRDefault="000F7C29" w:rsidP="009426ED">
      <w:pPr>
        <w:pStyle w:val="838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6"/>
        <w:gridCol w:w="1842"/>
        <w:gridCol w:w="1134"/>
        <w:gridCol w:w="1418"/>
        <w:gridCol w:w="1417"/>
        <w:gridCol w:w="1560"/>
        <w:gridCol w:w="1559"/>
        <w:gridCol w:w="992"/>
        <w:gridCol w:w="2126"/>
        <w:gridCol w:w="1134"/>
      </w:tblGrid>
      <w:tr w:rsidR="000F7C29" w:rsidRPr="000F7C29" w14:paraId="23F10C12" w14:textId="77777777" w:rsidTr="00DD56F3">
        <w:trPr>
          <w:tblHeader/>
        </w:trPr>
        <w:tc>
          <w:tcPr>
            <w:tcW w:w="425" w:type="dxa"/>
            <w:shd w:val="clear" w:color="auto" w:fill="F2F2F2" w:themeFill="background1" w:themeFillShade="F2"/>
          </w:tcPr>
          <w:p w14:paraId="118B206E" w14:textId="599B1ADF" w:rsidR="000F7C29" w:rsidRPr="00DD56F3" w:rsidRDefault="000F7C29" w:rsidP="000F7C29">
            <w:pPr>
              <w:pStyle w:val="828"/>
              <w:spacing w:line="240" w:lineRule="auto"/>
              <w:ind w:left="39" w:firstLin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DD56F3">
              <w:rPr>
                <w:rFonts w:ascii="Times New Roman" w:hAnsi="Times New Roman" w:cs="Times New Roman"/>
                <w:sz w:val="18"/>
                <w:szCs w:val="18"/>
              </w:rPr>
              <w:t xml:space="preserve">№  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167DF40" w14:textId="77777777" w:rsidR="000F7C29" w:rsidRPr="00DD56F3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56F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Тема контроля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8EC5213" w14:textId="77777777" w:rsidR="000F7C29" w:rsidRPr="00DD56F3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56F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Цель контроля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D1562BF" w14:textId="77777777" w:rsidR="000F7C29" w:rsidRPr="00DD56F3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56F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Объект контроля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879E393" w14:textId="77777777" w:rsidR="000F7C29" w:rsidRPr="00DD56F3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56F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контроля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71C3BFE" w14:textId="77777777" w:rsidR="000F7C29" w:rsidRPr="00DD56F3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56F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Форма контроля / методика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13664F4" w14:textId="77777777" w:rsidR="000F7C29" w:rsidRPr="00DD56F3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56F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Сроки выполнения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ECBAAC6" w14:textId="77777777" w:rsidR="000F7C29" w:rsidRPr="00DD56F3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56F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Ответственные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663485F" w14:textId="77777777" w:rsidR="000F7C29" w:rsidRPr="00DD56F3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56F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Место рассмотрения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9DC2134" w14:textId="77777777" w:rsidR="000F7C29" w:rsidRPr="00DD56F3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56F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Управленческое решение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CF2A6AD" w14:textId="77777777" w:rsidR="000F7C29" w:rsidRPr="00DD56F3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D56F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Вторичный контроль</w:t>
            </w:r>
          </w:p>
        </w:tc>
      </w:tr>
      <w:tr w:rsidR="00485614" w:rsidRPr="000F7C29" w14:paraId="4E9C8372" w14:textId="77777777" w:rsidTr="00DD56F3">
        <w:trPr>
          <w:trHeight w:val="2068"/>
        </w:trPr>
        <w:tc>
          <w:tcPr>
            <w:tcW w:w="425" w:type="dxa"/>
          </w:tcPr>
          <w:p w14:paraId="7168E47B" w14:textId="77777777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14:paraId="601229A2" w14:textId="1C2E5528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Реализация плана работы по восполнению пробелов в знаниях слабоуспевающих</w:t>
            </w:r>
          </w:p>
        </w:tc>
        <w:tc>
          <w:tcPr>
            <w:tcW w:w="1842" w:type="dxa"/>
          </w:tcPr>
          <w:p w14:paraId="33D41BDF" w14:textId="38859F72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Обеспечение работы по восполнению знаний, учета особенностей личности учащегося, влияющих на качество знаний</w:t>
            </w:r>
          </w:p>
        </w:tc>
        <w:tc>
          <w:tcPr>
            <w:tcW w:w="1134" w:type="dxa"/>
            <w:vAlign w:val="center"/>
          </w:tcPr>
          <w:p w14:paraId="6B3E02B1" w14:textId="7942AFED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Учебные результаты слабоуспевающих</w:t>
            </w:r>
          </w:p>
        </w:tc>
        <w:tc>
          <w:tcPr>
            <w:tcW w:w="1418" w:type="dxa"/>
            <w:vAlign w:val="center"/>
          </w:tcPr>
          <w:p w14:paraId="44FA217C" w14:textId="0E641D4C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417" w:type="dxa"/>
            <w:vAlign w:val="center"/>
          </w:tcPr>
          <w:p w14:paraId="4AE35C27" w14:textId="31C4AC60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Анализ, наблюдение</w:t>
            </w:r>
          </w:p>
        </w:tc>
        <w:tc>
          <w:tcPr>
            <w:tcW w:w="1560" w:type="dxa"/>
            <w:vAlign w:val="center"/>
          </w:tcPr>
          <w:p w14:paraId="0F53104C" w14:textId="6115A874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Сентябрь, январь</w:t>
            </w:r>
          </w:p>
        </w:tc>
        <w:tc>
          <w:tcPr>
            <w:tcW w:w="1559" w:type="dxa"/>
            <w:vAlign w:val="center"/>
          </w:tcPr>
          <w:p w14:paraId="00A4FC12" w14:textId="0702E5A3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 Заместитель директора </w:t>
            </w:r>
            <w:proofErr w:type="spellStart"/>
            <w:r w:rsidRPr="00DD56F3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DD56F3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</w:tc>
        <w:tc>
          <w:tcPr>
            <w:tcW w:w="992" w:type="dxa"/>
            <w:vAlign w:val="center"/>
          </w:tcPr>
          <w:p w14:paraId="5466E474" w14:textId="42098ACF" w:rsidR="00485614" w:rsidRPr="00DD56F3" w:rsidRDefault="00872DBE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126" w:type="dxa"/>
          </w:tcPr>
          <w:p w14:paraId="4888B345" w14:textId="3B0DD32D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Изучение КСП, посещение уроков с целью определения эффективности выбранных методов и приемов для достижения целей обучения и восполнения пробелов</w:t>
            </w:r>
          </w:p>
        </w:tc>
        <w:tc>
          <w:tcPr>
            <w:tcW w:w="1134" w:type="dxa"/>
          </w:tcPr>
          <w:p w14:paraId="52759A51" w14:textId="77777777" w:rsidR="00485614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F522D31" w14:textId="66143FA2" w:rsidR="00DD56F3" w:rsidRPr="00DD56F3" w:rsidRDefault="00DD56F3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Январь </w:t>
            </w:r>
          </w:p>
        </w:tc>
      </w:tr>
      <w:tr w:rsidR="00485614" w:rsidRPr="000F7C29" w14:paraId="18B6998A" w14:textId="77777777" w:rsidTr="00DD56F3">
        <w:tc>
          <w:tcPr>
            <w:tcW w:w="425" w:type="dxa"/>
          </w:tcPr>
          <w:p w14:paraId="656B93AA" w14:textId="77777777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14:paraId="6B0CC622" w14:textId="52146A6E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Организация работы со слабоуспевающими учащимися</w:t>
            </w:r>
          </w:p>
        </w:tc>
        <w:tc>
          <w:tcPr>
            <w:tcW w:w="1842" w:type="dxa"/>
          </w:tcPr>
          <w:p w14:paraId="6419FD56" w14:textId="7443DCD1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Своевременное выявление учебных затруднений учеников</w:t>
            </w:r>
          </w:p>
        </w:tc>
        <w:tc>
          <w:tcPr>
            <w:tcW w:w="1134" w:type="dxa"/>
            <w:vAlign w:val="center"/>
          </w:tcPr>
          <w:p w14:paraId="5418B72A" w14:textId="6A7B3C7A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Учебная деятельность слабоуспевающих</w:t>
            </w:r>
          </w:p>
        </w:tc>
        <w:tc>
          <w:tcPr>
            <w:tcW w:w="1418" w:type="dxa"/>
            <w:vAlign w:val="center"/>
          </w:tcPr>
          <w:p w14:paraId="5337A7D0" w14:textId="14CC0C95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14:paraId="192DC370" w14:textId="730B780F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Наблюдение, анализ</w:t>
            </w:r>
          </w:p>
        </w:tc>
        <w:tc>
          <w:tcPr>
            <w:tcW w:w="1560" w:type="dxa"/>
            <w:vAlign w:val="center"/>
          </w:tcPr>
          <w:p w14:paraId="0BAF503F" w14:textId="1A09BFAD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Сентябрь, январь</w:t>
            </w:r>
          </w:p>
        </w:tc>
        <w:tc>
          <w:tcPr>
            <w:tcW w:w="1559" w:type="dxa"/>
            <w:vAlign w:val="center"/>
          </w:tcPr>
          <w:p w14:paraId="5FA628F9" w14:textId="3D28B2C0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Заместитель директора </w:t>
            </w:r>
            <w:proofErr w:type="spellStart"/>
            <w:r w:rsidRPr="00DD56F3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DD56F3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</w:tc>
        <w:tc>
          <w:tcPr>
            <w:tcW w:w="992" w:type="dxa"/>
            <w:vAlign w:val="center"/>
          </w:tcPr>
          <w:p w14:paraId="047EB91E" w14:textId="7428C751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</w:t>
            </w:r>
            <w:r w:rsidR="00661FF0" w:rsidRPr="00DD56F3">
              <w:rPr>
                <w:rFonts w:ascii="Times New Roman" w:hAnsi="Times New Roman" w:cs="Times New Roman"/>
                <w:sz w:val="18"/>
              </w:rPr>
              <w:t>Д</w:t>
            </w:r>
          </w:p>
        </w:tc>
        <w:tc>
          <w:tcPr>
            <w:tcW w:w="2126" w:type="dxa"/>
          </w:tcPr>
          <w:p w14:paraId="0C907384" w14:textId="6A6012DE" w:rsidR="00485614" w:rsidRPr="00DD56F3" w:rsidRDefault="00485614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Распределение ответственности между всеми участниками образовательного процесса, привлечение 100 % учащихся, работа с родителями, исследовательский подход к решению проблем со стороны педагогов класса / параллели. Организация консилиума в случае неэффективности принимаемых мер Привлечение учащихся с высоким уровнем знаний, организация тьюторского сопровождения слабоуспевающих учеников</w:t>
            </w:r>
          </w:p>
        </w:tc>
        <w:tc>
          <w:tcPr>
            <w:tcW w:w="1134" w:type="dxa"/>
          </w:tcPr>
          <w:p w14:paraId="1CAC4A99" w14:textId="11C13B9C" w:rsidR="00485614" w:rsidRPr="00DD56F3" w:rsidRDefault="00DD56F3" w:rsidP="0048561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Январь</w:t>
            </w:r>
          </w:p>
        </w:tc>
      </w:tr>
      <w:tr w:rsidR="00661FF0" w:rsidRPr="000F7C29" w14:paraId="78BE7D46" w14:textId="77777777" w:rsidTr="00DD56F3">
        <w:tc>
          <w:tcPr>
            <w:tcW w:w="425" w:type="dxa"/>
          </w:tcPr>
          <w:p w14:paraId="302D0153" w14:textId="77777777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986" w:type="dxa"/>
          </w:tcPr>
          <w:p w14:paraId="49989DDA" w14:textId="507A1CDB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Состояние работы по формированию читательской грамотности учащихся</w:t>
            </w:r>
          </w:p>
        </w:tc>
        <w:tc>
          <w:tcPr>
            <w:tcW w:w="1842" w:type="dxa"/>
          </w:tcPr>
          <w:p w14:paraId="7EEC7FB8" w14:textId="77B1CE54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Определение качества заданий, развивающих читательскую грамотность</w:t>
            </w:r>
          </w:p>
        </w:tc>
        <w:tc>
          <w:tcPr>
            <w:tcW w:w="1134" w:type="dxa"/>
            <w:vAlign w:val="center"/>
          </w:tcPr>
          <w:p w14:paraId="51ECB9A4" w14:textId="7B4570D6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Уроки гуманитарного цикла, КСП</w:t>
            </w:r>
          </w:p>
        </w:tc>
        <w:tc>
          <w:tcPr>
            <w:tcW w:w="1418" w:type="dxa"/>
            <w:vAlign w:val="center"/>
          </w:tcPr>
          <w:p w14:paraId="019AB5E7" w14:textId="3206B98E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417" w:type="dxa"/>
            <w:vAlign w:val="center"/>
          </w:tcPr>
          <w:p w14:paraId="274112EC" w14:textId="47094125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Наблюдение, изучение КСП, анализ</w:t>
            </w:r>
          </w:p>
        </w:tc>
        <w:tc>
          <w:tcPr>
            <w:tcW w:w="1560" w:type="dxa"/>
            <w:vAlign w:val="center"/>
          </w:tcPr>
          <w:p w14:paraId="067F9D77" w14:textId="027E99E4" w:rsidR="00661FF0" w:rsidRPr="00DD56F3" w:rsidRDefault="00872DBE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Октябрь</w:t>
            </w:r>
            <w:r w:rsidR="00661FF0" w:rsidRPr="00DD56F3">
              <w:rPr>
                <w:rFonts w:ascii="Times New Roman" w:hAnsi="Times New Roman" w:cs="Times New Roman"/>
                <w:sz w:val="18"/>
              </w:rPr>
              <w:t>, март</w:t>
            </w:r>
          </w:p>
        </w:tc>
        <w:tc>
          <w:tcPr>
            <w:tcW w:w="1559" w:type="dxa"/>
            <w:vAlign w:val="center"/>
          </w:tcPr>
          <w:p w14:paraId="68C87FE9" w14:textId="472D6882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Руководители МОУ</w:t>
            </w:r>
          </w:p>
        </w:tc>
        <w:tc>
          <w:tcPr>
            <w:tcW w:w="992" w:type="dxa"/>
            <w:vAlign w:val="center"/>
          </w:tcPr>
          <w:p w14:paraId="6EDFED23" w14:textId="2E4D006E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126" w:type="dxa"/>
          </w:tcPr>
          <w:p w14:paraId="1F9957FF" w14:textId="426ACBE4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Изучение КСП, посещение уроков с целью определения эффективности выбранных методов и приемов для формирования читательской грамотности </w:t>
            </w:r>
          </w:p>
        </w:tc>
        <w:tc>
          <w:tcPr>
            <w:tcW w:w="1134" w:type="dxa"/>
          </w:tcPr>
          <w:p w14:paraId="58D183EA" w14:textId="3F79A293" w:rsidR="00661FF0" w:rsidRPr="00DD56F3" w:rsidRDefault="00DD56F3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Март </w:t>
            </w:r>
          </w:p>
        </w:tc>
      </w:tr>
      <w:tr w:rsidR="00661FF0" w:rsidRPr="000F7C29" w14:paraId="31805655" w14:textId="77777777" w:rsidTr="00DD56F3">
        <w:trPr>
          <w:trHeight w:val="562"/>
        </w:trPr>
        <w:tc>
          <w:tcPr>
            <w:tcW w:w="425" w:type="dxa"/>
          </w:tcPr>
          <w:p w14:paraId="49094BE7" w14:textId="5FEED2D9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lastRenderedPageBreak/>
              <w:t>4.</w:t>
            </w:r>
          </w:p>
        </w:tc>
        <w:tc>
          <w:tcPr>
            <w:tcW w:w="1986" w:type="dxa"/>
          </w:tcPr>
          <w:p w14:paraId="04B1AAFF" w14:textId="7BA8AE9A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Уровень учебных достижений слабоуспевающих </w:t>
            </w:r>
          </w:p>
        </w:tc>
        <w:tc>
          <w:tcPr>
            <w:tcW w:w="1842" w:type="dxa"/>
          </w:tcPr>
          <w:p w14:paraId="2EF9B674" w14:textId="113F4AC0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Диагностика учебных достижений по отдельным предметам  </w:t>
            </w:r>
          </w:p>
        </w:tc>
        <w:tc>
          <w:tcPr>
            <w:tcW w:w="1134" w:type="dxa"/>
            <w:vAlign w:val="center"/>
          </w:tcPr>
          <w:p w14:paraId="3CD9545C" w14:textId="44236484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Уровень знаний слабоуспевающих </w:t>
            </w:r>
          </w:p>
        </w:tc>
        <w:tc>
          <w:tcPr>
            <w:tcW w:w="1418" w:type="dxa"/>
            <w:vAlign w:val="center"/>
          </w:tcPr>
          <w:p w14:paraId="78862D8D" w14:textId="1CD401B5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14:paraId="4E8E7C26" w14:textId="1EABC115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D56F3">
              <w:rPr>
                <w:rFonts w:ascii="Times New Roman" w:hAnsi="Times New Roman" w:cs="Times New Roman"/>
                <w:sz w:val="18"/>
              </w:rPr>
              <w:t>Анкетировани</w:t>
            </w:r>
            <w:proofErr w:type="spellEnd"/>
            <w:r w:rsidRPr="00DD56F3">
              <w:rPr>
                <w:rFonts w:ascii="Times New Roman" w:hAnsi="Times New Roman" w:cs="Times New Roman"/>
                <w:sz w:val="18"/>
              </w:rPr>
              <w:t>, анализ, тестирование</w:t>
            </w:r>
          </w:p>
        </w:tc>
        <w:tc>
          <w:tcPr>
            <w:tcW w:w="1560" w:type="dxa"/>
            <w:vAlign w:val="center"/>
          </w:tcPr>
          <w:p w14:paraId="4B3D9672" w14:textId="4BE82CE0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Сентябрь, декабрь, март</w:t>
            </w:r>
          </w:p>
        </w:tc>
        <w:tc>
          <w:tcPr>
            <w:tcW w:w="1559" w:type="dxa"/>
            <w:vAlign w:val="center"/>
          </w:tcPr>
          <w:p w14:paraId="14C168AF" w14:textId="3B320E15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Заместитель директора </w:t>
            </w:r>
            <w:proofErr w:type="spellStart"/>
            <w:r w:rsidRPr="00DD56F3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DD56F3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</w:tc>
        <w:tc>
          <w:tcPr>
            <w:tcW w:w="992" w:type="dxa"/>
            <w:vAlign w:val="center"/>
          </w:tcPr>
          <w:p w14:paraId="5AD9D02C" w14:textId="368D2212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</w:t>
            </w:r>
            <w:r w:rsidR="00872DBE" w:rsidRPr="00DD56F3">
              <w:rPr>
                <w:rFonts w:ascii="Times New Roman" w:hAnsi="Times New Roman" w:cs="Times New Roman"/>
                <w:sz w:val="18"/>
              </w:rPr>
              <w:t>З</w:t>
            </w:r>
          </w:p>
        </w:tc>
        <w:tc>
          <w:tcPr>
            <w:tcW w:w="2126" w:type="dxa"/>
          </w:tcPr>
          <w:p w14:paraId="71141693" w14:textId="267B319B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2AB30981" w14:textId="33590648" w:rsidR="00661FF0" w:rsidRPr="00DD56F3" w:rsidRDefault="00DD56F3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Декабрь, март </w:t>
            </w:r>
          </w:p>
        </w:tc>
      </w:tr>
      <w:tr w:rsidR="00661FF0" w:rsidRPr="000F7C29" w14:paraId="28344A8A" w14:textId="77777777" w:rsidTr="00DD56F3">
        <w:trPr>
          <w:trHeight w:val="562"/>
        </w:trPr>
        <w:tc>
          <w:tcPr>
            <w:tcW w:w="425" w:type="dxa"/>
          </w:tcPr>
          <w:p w14:paraId="041CEF05" w14:textId="4672F74D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986" w:type="dxa"/>
          </w:tcPr>
          <w:p w14:paraId="650A531A" w14:textId="440F828B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Использование дифференцированного подхода в организации самостоятельно й работы на уроке</w:t>
            </w:r>
          </w:p>
        </w:tc>
        <w:tc>
          <w:tcPr>
            <w:tcW w:w="1842" w:type="dxa"/>
          </w:tcPr>
          <w:p w14:paraId="582306CD" w14:textId="220FD66E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Своевременность устранения имеющихся у учащихся пробелов через дифференциацию</w:t>
            </w:r>
          </w:p>
        </w:tc>
        <w:tc>
          <w:tcPr>
            <w:tcW w:w="1134" w:type="dxa"/>
            <w:vAlign w:val="center"/>
          </w:tcPr>
          <w:p w14:paraId="52C8D810" w14:textId="54A1FBD2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Самостоятельная работа обучающихся 2–11 классов</w:t>
            </w:r>
          </w:p>
        </w:tc>
        <w:tc>
          <w:tcPr>
            <w:tcW w:w="1418" w:type="dxa"/>
            <w:vAlign w:val="center"/>
          </w:tcPr>
          <w:p w14:paraId="7E15C5BC" w14:textId="65469A87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417" w:type="dxa"/>
            <w:vAlign w:val="center"/>
          </w:tcPr>
          <w:p w14:paraId="244FBB07" w14:textId="60A314D1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Наблюдение, анализ, изучение материалов для самостоятельного освоения</w:t>
            </w:r>
          </w:p>
        </w:tc>
        <w:tc>
          <w:tcPr>
            <w:tcW w:w="1560" w:type="dxa"/>
            <w:vAlign w:val="center"/>
          </w:tcPr>
          <w:p w14:paraId="21C6CD97" w14:textId="5FEA3A51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 февраль</w:t>
            </w:r>
          </w:p>
        </w:tc>
        <w:tc>
          <w:tcPr>
            <w:tcW w:w="1559" w:type="dxa"/>
            <w:vAlign w:val="center"/>
          </w:tcPr>
          <w:p w14:paraId="62C9EFB9" w14:textId="3DB0BDFC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Заместители директора по УР</w:t>
            </w:r>
          </w:p>
        </w:tc>
        <w:tc>
          <w:tcPr>
            <w:tcW w:w="992" w:type="dxa"/>
            <w:vAlign w:val="center"/>
          </w:tcPr>
          <w:p w14:paraId="77FE6C30" w14:textId="09DC5C55" w:rsidR="00661FF0" w:rsidRPr="00DD56F3" w:rsidRDefault="00DB2C05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126" w:type="dxa"/>
          </w:tcPr>
          <w:p w14:paraId="7689616C" w14:textId="6B5135B5" w:rsidR="00661FF0" w:rsidRPr="00DD56F3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Изучение КСП, посещение уроков с целью определения эффективности использование дифференцированного подхода самостоятельной работы на уроке</w:t>
            </w:r>
          </w:p>
        </w:tc>
        <w:tc>
          <w:tcPr>
            <w:tcW w:w="1134" w:type="dxa"/>
          </w:tcPr>
          <w:p w14:paraId="768BD51F" w14:textId="77777777" w:rsidR="00661FF0" w:rsidRDefault="00661FF0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F6B7355" w14:textId="1BE614D1" w:rsidR="00DD56F3" w:rsidRPr="00DD56F3" w:rsidRDefault="00DD56F3" w:rsidP="00661FF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Май </w:t>
            </w:r>
          </w:p>
        </w:tc>
      </w:tr>
      <w:tr w:rsidR="00DB2C05" w:rsidRPr="000F7C29" w14:paraId="480C2751" w14:textId="77777777" w:rsidTr="00DD56F3">
        <w:tc>
          <w:tcPr>
            <w:tcW w:w="425" w:type="dxa"/>
          </w:tcPr>
          <w:p w14:paraId="07B630D4" w14:textId="76ABCFD6" w:rsidR="00DB2C05" w:rsidRPr="00DD56F3" w:rsidRDefault="00DB2C05" w:rsidP="00DB2C05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6. </w:t>
            </w:r>
          </w:p>
        </w:tc>
        <w:tc>
          <w:tcPr>
            <w:tcW w:w="1986" w:type="dxa"/>
          </w:tcPr>
          <w:p w14:paraId="737BE93D" w14:textId="51AE231D" w:rsidR="00DB2C05" w:rsidRPr="00DD56F3" w:rsidRDefault="00DB2C05" w:rsidP="00DB2C05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Исследование уровня функциональной грамотности учащихся 4, 9 классов</w:t>
            </w:r>
          </w:p>
        </w:tc>
        <w:tc>
          <w:tcPr>
            <w:tcW w:w="1842" w:type="dxa"/>
          </w:tcPr>
          <w:p w14:paraId="73AFBA26" w14:textId="2085EF5F" w:rsidR="00DB2C05" w:rsidRPr="00DD56F3" w:rsidRDefault="00DB2C05" w:rsidP="00DB2C05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выявление проблемных направлений учебной деятельности школьников</w:t>
            </w:r>
          </w:p>
        </w:tc>
        <w:tc>
          <w:tcPr>
            <w:tcW w:w="1134" w:type="dxa"/>
            <w:vAlign w:val="center"/>
          </w:tcPr>
          <w:p w14:paraId="378540B6" w14:textId="4D3CCF33" w:rsidR="00DB2C05" w:rsidRPr="00DD56F3" w:rsidRDefault="00DB2C05" w:rsidP="00DB2C05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Уровень функциональной грамотности учащихся 4, 9 классов</w:t>
            </w:r>
          </w:p>
        </w:tc>
        <w:tc>
          <w:tcPr>
            <w:tcW w:w="1418" w:type="dxa"/>
            <w:vAlign w:val="center"/>
          </w:tcPr>
          <w:p w14:paraId="0E10582B" w14:textId="30E5C081" w:rsidR="00DB2C05" w:rsidRPr="00DD56F3" w:rsidRDefault="00DB2C05" w:rsidP="00DB2C05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14:paraId="24131921" w14:textId="7916DAB1" w:rsidR="00DB2C05" w:rsidRPr="00DD56F3" w:rsidRDefault="00DB2C05" w:rsidP="00DB2C05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Тестирование, анализ</w:t>
            </w:r>
          </w:p>
        </w:tc>
        <w:tc>
          <w:tcPr>
            <w:tcW w:w="1560" w:type="dxa"/>
            <w:vAlign w:val="center"/>
          </w:tcPr>
          <w:p w14:paraId="0BB7C09D" w14:textId="7CD0C397" w:rsidR="00DB2C05" w:rsidRPr="00DD56F3" w:rsidRDefault="00DB2C05" w:rsidP="00DB2C05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Октябрь, февраль</w:t>
            </w:r>
          </w:p>
        </w:tc>
        <w:tc>
          <w:tcPr>
            <w:tcW w:w="1559" w:type="dxa"/>
            <w:vAlign w:val="center"/>
          </w:tcPr>
          <w:p w14:paraId="2364EE4D" w14:textId="323F88C5" w:rsidR="00DB2C05" w:rsidRPr="00DD56F3" w:rsidRDefault="00DB2C05" w:rsidP="00DB2C05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Заместитель директора </w:t>
            </w:r>
            <w:proofErr w:type="spellStart"/>
            <w:r w:rsidRPr="00DD56F3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DD56F3">
              <w:rPr>
                <w:rFonts w:ascii="Times New Roman" w:hAnsi="Times New Roman" w:cs="Times New Roman"/>
                <w:sz w:val="18"/>
              </w:rPr>
              <w:t xml:space="preserve"> Е.В., учителя-предметники</w:t>
            </w:r>
          </w:p>
        </w:tc>
        <w:tc>
          <w:tcPr>
            <w:tcW w:w="992" w:type="dxa"/>
            <w:vAlign w:val="center"/>
          </w:tcPr>
          <w:p w14:paraId="7216BA57" w14:textId="3D2B9217" w:rsidR="00DB2C05" w:rsidRPr="00DD56F3" w:rsidRDefault="00DB2C05" w:rsidP="00DB2C05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СЗ</w:t>
            </w:r>
          </w:p>
        </w:tc>
        <w:tc>
          <w:tcPr>
            <w:tcW w:w="2126" w:type="dxa"/>
          </w:tcPr>
          <w:p w14:paraId="6CF7888C" w14:textId="4B2045F7" w:rsidR="00DB2C05" w:rsidRPr="00DD56F3" w:rsidRDefault="00DB2C05" w:rsidP="00DB2C05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Проведение независимого тестирования по функциональной грамотности и планирование мероприятий на основе анализа Формирование базы заданий, направленных на развитие функциональной грамотности. </w:t>
            </w:r>
          </w:p>
        </w:tc>
        <w:tc>
          <w:tcPr>
            <w:tcW w:w="1134" w:type="dxa"/>
          </w:tcPr>
          <w:p w14:paraId="32B7CC4C" w14:textId="77777777" w:rsidR="00DB2C05" w:rsidRDefault="00DB2C05" w:rsidP="00DB2C05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F3E6741" w14:textId="64316502" w:rsidR="00DD56F3" w:rsidRPr="00DD56F3" w:rsidRDefault="00DD56F3" w:rsidP="00DB2C05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Февраль </w:t>
            </w:r>
          </w:p>
        </w:tc>
      </w:tr>
      <w:tr w:rsidR="006002C8" w:rsidRPr="000F7C29" w14:paraId="45A8EA5A" w14:textId="77777777" w:rsidTr="00DD56F3">
        <w:tc>
          <w:tcPr>
            <w:tcW w:w="425" w:type="dxa"/>
          </w:tcPr>
          <w:p w14:paraId="154D2E43" w14:textId="50B4CD4B" w:rsidR="006002C8" w:rsidRPr="00DD56F3" w:rsidRDefault="006002C8" w:rsidP="006002C8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7.</w:t>
            </w:r>
          </w:p>
        </w:tc>
        <w:tc>
          <w:tcPr>
            <w:tcW w:w="1986" w:type="dxa"/>
          </w:tcPr>
          <w:p w14:paraId="4CF48007" w14:textId="0436D828" w:rsidR="006002C8" w:rsidRPr="00DD56F3" w:rsidRDefault="006002C8" w:rsidP="006002C8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Состояние подготовительной работы к ЕНТ</w:t>
            </w:r>
            <w:r w:rsidR="00176529" w:rsidRPr="00DD56F3">
              <w:rPr>
                <w:rFonts w:ascii="Times New Roman" w:hAnsi="Times New Roman" w:cs="Times New Roman"/>
                <w:sz w:val="18"/>
              </w:rPr>
              <w:t>, ИГА</w:t>
            </w:r>
          </w:p>
        </w:tc>
        <w:tc>
          <w:tcPr>
            <w:tcW w:w="1842" w:type="dxa"/>
          </w:tcPr>
          <w:p w14:paraId="5AE07584" w14:textId="5C7FD662" w:rsidR="006002C8" w:rsidRPr="00DD56F3" w:rsidRDefault="006002C8" w:rsidP="006002C8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Диагностика результатов пробных тестов по основным дисциплинам</w:t>
            </w:r>
          </w:p>
        </w:tc>
        <w:tc>
          <w:tcPr>
            <w:tcW w:w="1134" w:type="dxa"/>
            <w:vAlign w:val="center"/>
          </w:tcPr>
          <w:p w14:paraId="70093526" w14:textId="2F50530E" w:rsidR="006002C8" w:rsidRPr="00DD56F3" w:rsidRDefault="006002C8" w:rsidP="006002C8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11 класс</w:t>
            </w:r>
          </w:p>
        </w:tc>
        <w:tc>
          <w:tcPr>
            <w:tcW w:w="1418" w:type="dxa"/>
            <w:vAlign w:val="center"/>
          </w:tcPr>
          <w:p w14:paraId="2C48D7BC" w14:textId="378F17AE" w:rsidR="006002C8" w:rsidRPr="00DD56F3" w:rsidRDefault="006002C8" w:rsidP="006002C8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14:paraId="0189148D" w14:textId="078C2EA7" w:rsidR="006002C8" w:rsidRPr="00DD56F3" w:rsidRDefault="006002C8" w:rsidP="006002C8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Мониторинг пробного тестирования, анализ результатов</w:t>
            </w:r>
          </w:p>
        </w:tc>
        <w:tc>
          <w:tcPr>
            <w:tcW w:w="1560" w:type="dxa"/>
            <w:vAlign w:val="center"/>
          </w:tcPr>
          <w:p w14:paraId="02E6231E" w14:textId="27E6783D" w:rsidR="006002C8" w:rsidRPr="00DD56F3" w:rsidRDefault="006002C8" w:rsidP="006002C8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Октябрь, декабрь, март, май</w:t>
            </w:r>
          </w:p>
        </w:tc>
        <w:tc>
          <w:tcPr>
            <w:tcW w:w="1559" w:type="dxa"/>
            <w:vAlign w:val="center"/>
          </w:tcPr>
          <w:p w14:paraId="51DDEAB9" w14:textId="5E570314" w:rsidR="006002C8" w:rsidRPr="00DD56F3" w:rsidRDefault="006002C8" w:rsidP="006002C8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Заместитель директора </w:t>
            </w:r>
            <w:proofErr w:type="spellStart"/>
            <w:r w:rsidRPr="00DD56F3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DD56F3">
              <w:rPr>
                <w:rFonts w:ascii="Times New Roman" w:hAnsi="Times New Roman" w:cs="Times New Roman"/>
                <w:sz w:val="18"/>
              </w:rPr>
              <w:t xml:space="preserve"> Е.В., учителя-предметники</w:t>
            </w:r>
          </w:p>
        </w:tc>
        <w:tc>
          <w:tcPr>
            <w:tcW w:w="992" w:type="dxa"/>
            <w:vAlign w:val="center"/>
          </w:tcPr>
          <w:p w14:paraId="4982A2B8" w14:textId="3D6A439D" w:rsidR="006002C8" w:rsidRPr="00DD56F3" w:rsidRDefault="007E2772" w:rsidP="006002C8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СЗ</w:t>
            </w:r>
          </w:p>
        </w:tc>
        <w:tc>
          <w:tcPr>
            <w:tcW w:w="2126" w:type="dxa"/>
          </w:tcPr>
          <w:p w14:paraId="33A94077" w14:textId="33FB2A39" w:rsidR="006002C8" w:rsidRPr="00DD56F3" w:rsidRDefault="006002C8" w:rsidP="006002C8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 Изучение потребностей обучающихся для оказания индивидуальной поддержки. </w:t>
            </w:r>
          </w:p>
        </w:tc>
        <w:tc>
          <w:tcPr>
            <w:tcW w:w="1134" w:type="dxa"/>
          </w:tcPr>
          <w:p w14:paraId="60EF1B73" w14:textId="77777777" w:rsidR="006002C8" w:rsidRDefault="006002C8" w:rsidP="006002C8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F1AE3FA" w14:textId="649AD685" w:rsidR="00DD56F3" w:rsidRPr="00DD56F3" w:rsidRDefault="00DD56F3" w:rsidP="006002C8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Декабрь </w:t>
            </w:r>
          </w:p>
        </w:tc>
      </w:tr>
      <w:tr w:rsidR="007E2772" w:rsidRPr="000F7C29" w14:paraId="2A780096" w14:textId="77777777" w:rsidTr="00DD56F3">
        <w:tc>
          <w:tcPr>
            <w:tcW w:w="425" w:type="dxa"/>
          </w:tcPr>
          <w:p w14:paraId="36A2FCF1" w14:textId="26C69326" w:rsidR="007E2772" w:rsidRPr="00DD56F3" w:rsidRDefault="007E2772" w:rsidP="007E277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8. </w:t>
            </w:r>
          </w:p>
        </w:tc>
        <w:tc>
          <w:tcPr>
            <w:tcW w:w="1986" w:type="dxa"/>
          </w:tcPr>
          <w:p w14:paraId="25CE7634" w14:textId="640D2DE3" w:rsidR="007E2772" w:rsidRPr="00DD56F3" w:rsidRDefault="007E2772" w:rsidP="007E277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Анализ качества знаний по итогам каждой учебной четверти / года</w:t>
            </w:r>
          </w:p>
        </w:tc>
        <w:tc>
          <w:tcPr>
            <w:tcW w:w="1842" w:type="dxa"/>
          </w:tcPr>
          <w:p w14:paraId="7C997BC2" w14:textId="68A654F9" w:rsidR="007E2772" w:rsidRPr="00DD56F3" w:rsidRDefault="007E2772" w:rsidP="007E277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Определение эффективности работы учителей- предметников с учащимися- резервистами (имеющими одну «4», одну «3» по результатам четверти)</w:t>
            </w:r>
          </w:p>
        </w:tc>
        <w:tc>
          <w:tcPr>
            <w:tcW w:w="1134" w:type="dxa"/>
            <w:vAlign w:val="center"/>
          </w:tcPr>
          <w:p w14:paraId="272DBDA2" w14:textId="5016C9CB" w:rsidR="007E2772" w:rsidRPr="00DD56F3" w:rsidRDefault="007E2772" w:rsidP="007E277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Результаты учащихся группы резерва</w:t>
            </w:r>
          </w:p>
        </w:tc>
        <w:tc>
          <w:tcPr>
            <w:tcW w:w="1418" w:type="dxa"/>
            <w:vAlign w:val="center"/>
          </w:tcPr>
          <w:p w14:paraId="20D0C8F2" w14:textId="15485BD2" w:rsidR="007E2772" w:rsidRPr="00DD56F3" w:rsidRDefault="007E2772" w:rsidP="007E277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417" w:type="dxa"/>
            <w:vAlign w:val="center"/>
          </w:tcPr>
          <w:p w14:paraId="04B99E45" w14:textId="13F7506C" w:rsidR="007E2772" w:rsidRPr="00DD56F3" w:rsidRDefault="007E2772" w:rsidP="007E277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Анализ</w:t>
            </w:r>
          </w:p>
        </w:tc>
        <w:tc>
          <w:tcPr>
            <w:tcW w:w="1560" w:type="dxa"/>
            <w:vAlign w:val="center"/>
          </w:tcPr>
          <w:p w14:paraId="5FF972F0" w14:textId="11D4FD81" w:rsidR="007E2772" w:rsidRPr="00DD56F3" w:rsidRDefault="007E2772" w:rsidP="007E277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Ноябрь, декабрь, март, июнь</w:t>
            </w:r>
          </w:p>
        </w:tc>
        <w:tc>
          <w:tcPr>
            <w:tcW w:w="1559" w:type="dxa"/>
            <w:vAlign w:val="center"/>
          </w:tcPr>
          <w:p w14:paraId="7FBB5207" w14:textId="330DEF2B" w:rsidR="007E2772" w:rsidRPr="00DD56F3" w:rsidRDefault="007E2772" w:rsidP="007E277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Заместители директора по УР, учителя-предметники</w:t>
            </w:r>
          </w:p>
        </w:tc>
        <w:tc>
          <w:tcPr>
            <w:tcW w:w="992" w:type="dxa"/>
            <w:vAlign w:val="center"/>
          </w:tcPr>
          <w:p w14:paraId="5046C583" w14:textId="1ECD40AB" w:rsidR="007E2772" w:rsidRPr="00DD56F3" w:rsidRDefault="007E2772" w:rsidP="007E277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СЗ</w:t>
            </w:r>
          </w:p>
        </w:tc>
        <w:tc>
          <w:tcPr>
            <w:tcW w:w="2126" w:type="dxa"/>
          </w:tcPr>
          <w:p w14:paraId="46140CE1" w14:textId="7BE3465A" w:rsidR="007E2772" w:rsidRPr="00DD56F3" w:rsidRDefault="007E2772" w:rsidP="007E277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 Составление плана индивидуальной работы с учениками по предмету, (имеющими одну «4», одну «3» по результатам четверти)</w:t>
            </w:r>
          </w:p>
        </w:tc>
        <w:tc>
          <w:tcPr>
            <w:tcW w:w="1134" w:type="dxa"/>
          </w:tcPr>
          <w:p w14:paraId="4B6C5C01" w14:textId="77777777" w:rsidR="007E2772" w:rsidRDefault="007E2772" w:rsidP="007E277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A3EE8DC" w14:textId="0A67B9E5" w:rsidR="00DD56F3" w:rsidRPr="00DD56F3" w:rsidRDefault="00DD56F3" w:rsidP="007E277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Декабрь </w:t>
            </w:r>
          </w:p>
        </w:tc>
      </w:tr>
      <w:tr w:rsidR="007B27CF" w:rsidRPr="000F7C29" w14:paraId="30C1752D" w14:textId="77777777" w:rsidTr="00DD56F3">
        <w:tc>
          <w:tcPr>
            <w:tcW w:w="425" w:type="dxa"/>
          </w:tcPr>
          <w:p w14:paraId="58BB4AF7" w14:textId="7C8ACF28" w:rsidR="007B27CF" w:rsidRPr="00DD56F3" w:rsidRDefault="007B27CF" w:rsidP="007B27CF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9.</w:t>
            </w:r>
          </w:p>
        </w:tc>
        <w:tc>
          <w:tcPr>
            <w:tcW w:w="1986" w:type="dxa"/>
          </w:tcPr>
          <w:p w14:paraId="2437C2B8" w14:textId="6B4615C7" w:rsidR="007B27CF" w:rsidRPr="00DD56F3" w:rsidRDefault="007B27CF" w:rsidP="007B27CF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Организация работы со слабоуспевающими учащимися </w:t>
            </w:r>
          </w:p>
        </w:tc>
        <w:tc>
          <w:tcPr>
            <w:tcW w:w="1842" w:type="dxa"/>
          </w:tcPr>
          <w:p w14:paraId="0A35D048" w14:textId="7ABE53B9" w:rsidR="007B27CF" w:rsidRPr="00DD56F3" w:rsidRDefault="007B27CF" w:rsidP="007B27CF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Определение эффективности и своевременности работы со слабоуспевающим и  </w:t>
            </w:r>
          </w:p>
        </w:tc>
        <w:tc>
          <w:tcPr>
            <w:tcW w:w="1134" w:type="dxa"/>
            <w:vAlign w:val="center"/>
          </w:tcPr>
          <w:p w14:paraId="4D841FEA" w14:textId="729ED7B7" w:rsidR="007B27CF" w:rsidRPr="00DD56F3" w:rsidRDefault="007B27CF" w:rsidP="007B27CF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Планы работы со слабоуспевающими </w:t>
            </w:r>
          </w:p>
        </w:tc>
        <w:tc>
          <w:tcPr>
            <w:tcW w:w="1418" w:type="dxa"/>
            <w:vAlign w:val="center"/>
          </w:tcPr>
          <w:p w14:paraId="60C931F7" w14:textId="52C67CE4" w:rsidR="007B27CF" w:rsidRPr="00DD56F3" w:rsidRDefault="007B27CF" w:rsidP="007B27CF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 Фронтальный</w:t>
            </w:r>
          </w:p>
        </w:tc>
        <w:tc>
          <w:tcPr>
            <w:tcW w:w="1417" w:type="dxa"/>
            <w:vAlign w:val="center"/>
          </w:tcPr>
          <w:p w14:paraId="218EC865" w14:textId="23B228F2" w:rsidR="007B27CF" w:rsidRPr="00DD56F3" w:rsidRDefault="007B27CF" w:rsidP="007B27CF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Проверка документов, анализ, тестирование</w:t>
            </w:r>
          </w:p>
        </w:tc>
        <w:tc>
          <w:tcPr>
            <w:tcW w:w="1560" w:type="dxa"/>
            <w:vAlign w:val="center"/>
          </w:tcPr>
          <w:p w14:paraId="7DAA813C" w14:textId="04D997E5" w:rsidR="007B27CF" w:rsidRPr="00DD56F3" w:rsidRDefault="007B27CF" w:rsidP="007B27CF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Ноябрь, апрель</w:t>
            </w:r>
          </w:p>
        </w:tc>
        <w:tc>
          <w:tcPr>
            <w:tcW w:w="1559" w:type="dxa"/>
            <w:vAlign w:val="center"/>
          </w:tcPr>
          <w:p w14:paraId="112CE3FE" w14:textId="06117C24" w:rsidR="007B27CF" w:rsidRPr="00DD56F3" w:rsidRDefault="007B27CF" w:rsidP="007B27CF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 Заместитель директора </w:t>
            </w:r>
            <w:proofErr w:type="spellStart"/>
            <w:r w:rsidRPr="00DD56F3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DD56F3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</w:tc>
        <w:tc>
          <w:tcPr>
            <w:tcW w:w="992" w:type="dxa"/>
            <w:vAlign w:val="center"/>
          </w:tcPr>
          <w:p w14:paraId="0233513B" w14:textId="751B23AC" w:rsidR="007B27CF" w:rsidRPr="00DD56F3" w:rsidRDefault="007B27CF" w:rsidP="007B27CF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СЗ</w:t>
            </w:r>
          </w:p>
        </w:tc>
        <w:tc>
          <w:tcPr>
            <w:tcW w:w="2126" w:type="dxa"/>
          </w:tcPr>
          <w:p w14:paraId="05C002A1" w14:textId="7EA58CAC" w:rsidR="007B27CF" w:rsidRPr="00DD56F3" w:rsidRDefault="007B27CF" w:rsidP="007B27CF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323184D4" w14:textId="00448EFB" w:rsidR="007B27CF" w:rsidRPr="00DD56F3" w:rsidRDefault="00DD56F3" w:rsidP="007B27CF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Апрель </w:t>
            </w:r>
          </w:p>
        </w:tc>
      </w:tr>
      <w:tr w:rsidR="00346E27" w:rsidRPr="000F7C29" w14:paraId="25E55FCF" w14:textId="77777777" w:rsidTr="00DD56F3">
        <w:trPr>
          <w:trHeight w:val="562"/>
        </w:trPr>
        <w:tc>
          <w:tcPr>
            <w:tcW w:w="425" w:type="dxa"/>
          </w:tcPr>
          <w:p w14:paraId="08B90479" w14:textId="5B523BB1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lastRenderedPageBreak/>
              <w:t xml:space="preserve">10. </w:t>
            </w:r>
          </w:p>
        </w:tc>
        <w:tc>
          <w:tcPr>
            <w:tcW w:w="1986" w:type="dxa"/>
          </w:tcPr>
          <w:p w14:paraId="3CED4BDE" w14:textId="142619D5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Анализ качества знаний по итогам каждой учебной четверти / года</w:t>
            </w:r>
          </w:p>
        </w:tc>
        <w:tc>
          <w:tcPr>
            <w:tcW w:w="1842" w:type="dxa"/>
          </w:tcPr>
          <w:p w14:paraId="768464CA" w14:textId="14B9C7A4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 Определение эффективности работы учителей-предметников с учащимися резервистами (имеющими одну «4», одну «3» по результатам четверти)</w:t>
            </w:r>
          </w:p>
        </w:tc>
        <w:tc>
          <w:tcPr>
            <w:tcW w:w="1134" w:type="dxa"/>
            <w:vAlign w:val="center"/>
          </w:tcPr>
          <w:p w14:paraId="501B9982" w14:textId="362C8817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Результаты учащихся группы резерва</w:t>
            </w:r>
          </w:p>
        </w:tc>
        <w:tc>
          <w:tcPr>
            <w:tcW w:w="1418" w:type="dxa"/>
            <w:vAlign w:val="center"/>
          </w:tcPr>
          <w:p w14:paraId="4DDD0171" w14:textId="656DA5F5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417" w:type="dxa"/>
            <w:vAlign w:val="center"/>
          </w:tcPr>
          <w:p w14:paraId="328D3780" w14:textId="3A848C69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Анализ</w:t>
            </w:r>
          </w:p>
        </w:tc>
        <w:tc>
          <w:tcPr>
            <w:tcW w:w="1560" w:type="dxa"/>
            <w:vAlign w:val="center"/>
          </w:tcPr>
          <w:p w14:paraId="6E96EF1B" w14:textId="0A0B5AE9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Ноябрь, декабрь, март, июнь</w:t>
            </w:r>
          </w:p>
        </w:tc>
        <w:tc>
          <w:tcPr>
            <w:tcW w:w="1559" w:type="dxa"/>
            <w:vAlign w:val="center"/>
          </w:tcPr>
          <w:p w14:paraId="2F5FD532" w14:textId="3F0E5B87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Заместитель директора </w:t>
            </w:r>
            <w:proofErr w:type="spellStart"/>
            <w:r w:rsidRPr="00DD56F3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DD56F3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</w:tc>
        <w:tc>
          <w:tcPr>
            <w:tcW w:w="992" w:type="dxa"/>
            <w:vAlign w:val="center"/>
          </w:tcPr>
          <w:p w14:paraId="0A82B8B5" w14:textId="0202D926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СЗ</w:t>
            </w:r>
          </w:p>
        </w:tc>
        <w:tc>
          <w:tcPr>
            <w:tcW w:w="2126" w:type="dxa"/>
          </w:tcPr>
          <w:p w14:paraId="53F4AD8D" w14:textId="072AFB54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6CB2E418" w14:textId="30287068" w:rsidR="00346E27" w:rsidRPr="00DD56F3" w:rsidRDefault="00DD56F3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Декабрь </w:t>
            </w:r>
          </w:p>
        </w:tc>
      </w:tr>
      <w:tr w:rsidR="00346E27" w:rsidRPr="000F7C29" w14:paraId="5FD49B8B" w14:textId="77777777" w:rsidTr="00DD56F3">
        <w:tc>
          <w:tcPr>
            <w:tcW w:w="425" w:type="dxa"/>
          </w:tcPr>
          <w:p w14:paraId="6B996209" w14:textId="0F9C715F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11.</w:t>
            </w:r>
          </w:p>
        </w:tc>
        <w:tc>
          <w:tcPr>
            <w:tcW w:w="1986" w:type="dxa"/>
          </w:tcPr>
          <w:p w14:paraId="7652EB4D" w14:textId="42A6E9BB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Состояние работы по устранению пробелов в начальных классах</w:t>
            </w:r>
            <w:r w:rsidR="006910A5" w:rsidRPr="00DD56F3">
              <w:rPr>
                <w:rFonts w:ascii="Times New Roman" w:hAnsi="Times New Roman" w:cs="Times New Roman"/>
                <w:sz w:val="18"/>
              </w:rPr>
              <w:t xml:space="preserve">, техника чтения </w:t>
            </w:r>
            <w:r w:rsidRPr="00DD56F3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42" w:type="dxa"/>
          </w:tcPr>
          <w:p w14:paraId="6619E8E0" w14:textId="75125313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Определение эффективности дополнительной работы с учащимися с низкой успеваемостью по основным предметам </w:t>
            </w:r>
          </w:p>
        </w:tc>
        <w:tc>
          <w:tcPr>
            <w:tcW w:w="1134" w:type="dxa"/>
            <w:vAlign w:val="center"/>
          </w:tcPr>
          <w:p w14:paraId="0B07B59E" w14:textId="5B09EFFE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Учащиеся начальных классов </w:t>
            </w:r>
          </w:p>
        </w:tc>
        <w:tc>
          <w:tcPr>
            <w:tcW w:w="1418" w:type="dxa"/>
            <w:vAlign w:val="center"/>
          </w:tcPr>
          <w:p w14:paraId="41CF1284" w14:textId="2748D94A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417" w:type="dxa"/>
            <w:vAlign w:val="center"/>
          </w:tcPr>
          <w:p w14:paraId="40061A8F" w14:textId="30C4A295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Наблюдение, анализ</w:t>
            </w:r>
          </w:p>
        </w:tc>
        <w:tc>
          <w:tcPr>
            <w:tcW w:w="1560" w:type="dxa"/>
            <w:vAlign w:val="center"/>
          </w:tcPr>
          <w:p w14:paraId="4535BA2A" w14:textId="7738E7E2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Ноябрь, </w:t>
            </w:r>
            <w:r w:rsidR="006910A5" w:rsidRPr="00DD56F3">
              <w:rPr>
                <w:rFonts w:ascii="Times New Roman" w:hAnsi="Times New Roman" w:cs="Times New Roman"/>
                <w:sz w:val="18"/>
              </w:rPr>
              <w:t>февраль</w:t>
            </w:r>
            <w:r w:rsidRPr="00DD56F3">
              <w:rPr>
                <w:rFonts w:ascii="Times New Roman" w:hAnsi="Times New Roman" w:cs="Times New Roman"/>
                <w:sz w:val="18"/>
              </w:rPr>
              <w:t>, апрель</w:t>
            </w:r>
          </w:p>
        </w:tc>
        <w:tc>
          <w:tcPr>
            <w:tcW w:w="1559" w:type="dxa"/>
            <w:vAlign w:val="center"/>
          </w:tcPr>
          <w:p w14:paraId="3933AB69" w14:textId="01546169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 Заместители директора по УР</w:t>
            </w:r>
          </w:p>
        </w:tc>
        <w:tc>
          <w:tcPr>
            <w:tcW w:w="992" w:type="dxa"/>
            <w:vAlign w:val="center"/>
          </w:tcPr>
          <w:p w14:paraId="0E439FEF" w14:textId="027A80E2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2126" w:type="dxa"/>
          </w:tcPr>
          <w:p w14:paraId="535B3D8F" w14:textId="403DFE2D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6E557774" w14:textId="24851972" w:rsidR="00346E27" w:rsidRPr="00DD56F3" w:rsidRDefault="00DD56F3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Февраль </w:t>
            </w:r>
          </w:p>
        </w:tc>
      </w:tr>
      <w:tr w:rsidR="00346E27" w:rsidRPr="000F7C29" w14:paraId="3F0A9796" w14:textId="77777777" w:rsidTr="00DD56F3">
        <w:tc>
          <w:tcPr>
            <w:tcW w:w="425" w:type="dxa"/>
          </w:tcPr>
          <w:p w14:paraId="55DFC4E6" w14:textId="43F1B075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12.</w:t>
            </w:r>
          </w:p>
        </w:tc>
        <w:tc>
          <w:tcPr>
            <w:tcW w:w="1986" w:type="dxa"/>
          </w:tcPr>
          <w:p w14:paraId="04918D31" w14:textId="70F039D4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Выявление причин и последствий неуспеваемости </w:t>
            </w:r>
          </w:p>
        </w:tc>
        <w:tc>
          <w:tcPr>
            <w:tcW w:w="1842" w:type="dxa"/>
          </w:tcPr>
          <w:p w14:paraId="5EE237E9" w14:textId="4AE77A84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Своевременное выявление причин и снижение последствий неуспеваемости на успешное обучение учеников по естественно-научному направлению </w:t>
            </w:r>
          </w:p>
        </w:tc>
        <w:tc>
          <w:tcPr>
            <w:tcW w:w="1134" w:type="dxa"/>
            <w:vAlign w:val="center"/>
          </w:tcPr>
          <w:p w14:paraId="2787DECE" w14:textId="2D540793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Работа по восполнению знаний учителей естественно-научных дисциплин</w:t>
            </w:r>
          </w:p>
        </w:tc>
        <w:tc>
          <w:tcPr>
            <w:tcW w:w="1418" w:type="dxa"/>
            <w:vAlign w:val="center"/>
          </w:tcPr>
          <w:p w14:paraId="227B53AA" w14:textId="0BB36248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14:paraId="70455787" w14:textId="7BCE0964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аналитические отчеты учителей</w:t>
            </w:r>
          </w:p>
        </w:tc>
        <w:tc>
          <w:tcPr>
            <w:tcW w:w="1560" w:type="dxa"/>
            <w:vAlign w:val="center"/>
          </w:tcPr>
          <w:p w14:paraId="2F3BCDC8" w14:textId="2A4B4C19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Декабрь, апрель</w:t>
            </w:r>
          </w:p>
        </w:tc>
        <w:tc>
          <w:tcPr>
            <w:tcW w:w="1559" w:type="dxa"/>
            <w:vAlign w:val="center"/>
          </w:tcPr>
          <w:p w14:paraId="24522F53" w14:textId="25B31DD8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 Заместители директора по УР, руководители МОУ</w:t>
            </w:r>
          </w:p>
        </w:tc>
        <w:tc>
          <w:tcPr>
            <w:tcW w:w="992" w:type="dxa"/>
            <w:vAlign w:val="center"/>
          </w:tcPr>
          <w:p w14:paraId="7FEE496E" w14:textId="20D8EB27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126" w:type="dxa"/>
          </w:tcPr>
          <w:p w14:paraId="73840FB2" w14:textId="3F9AEA40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2C5B20EB" w14:textId="7A4E7AEB" w:rsidR="00346E27" w:rsidRPr="00DD56F3" w:rsidRDefault="00DD56F3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Апрель </w:t>
            </w:r>
          </w:p>
        </w:tc>
      </w:tr>
      <w:tr w:rsidR="00346E27" w:rsidRPr="000F7C29" w14:paraId="63EA7840" w14:textId="77777777" w:rsidTr="00DD56F3">
        <w:trPr>
          <w:trHeight w:val="562"/>
        </w:trPr>
        <w:tc>
          <w:tcPr>
            <w:tcW w:w="425" w:type="dxa"/>
          </w:tcPr>
          <w:p w14:paraId="14662285" w14:textId="291DDB07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13.</w:t>
            </w:r>
          </w:p>
        </w:tc>
        <w:tc>
          <w:tcPr>
            <w:tcW w:w="1986" w:type="dxa"/>
          </w:tcPr>
          <w:p w14:paraId="2D4717AB" w14:textId="7EC420B2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Результат работы с классами с низким качеством образования</w:t>
            </w:r>
          </w:p>
        </w:tc>
        <w:tc>
          <w:tcPr>
            <w:tcW w:w="1842" w:type="dxa"/>
          </w:tcPr>
          <w:p w14:paraId="1B63BC50" w14:textId="45273A0F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Нахождение путей устранения причин низкого качества образования</w:t>
            </w:r>
          </w:p>
        </w:tc>
        <w:tc>
          <w:tcPr>
            <w:tcW w:w="1134" w:type="dxa"/>
            <w:vAlign w:val="center"/>
          </w:tcPr>
          <w:p w14:paraId="5C3BFD96" w14:textId="0CEB32C9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Качество знаний, работы СОР и СОЧ</w:t>
            </w:r>
          </w:p>
        </w:tc>
        <w:tc>
          <w:tcPr>
            <w:tcW w:w="1418" w:type="dxa"/>
            <w:vAlign w:val="center"/>
          </w:tcPr>
          <w:p w14:paraId="047C4A00" w14:textId="3607FA9F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14:paraId="2F2F81B2" w14:textId="6B26890A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Анкетирование, анализ</w:t>
            </w:r>
          </w:p>
        </w:tc>
        <w:tc>
          <w:tcPr>
            <w:tcW w:w="1560" w:type="dxa"/>
            <w:vAlign w:val="center"/>
          </w:tcPr>
          <w:p w14:paraId="4C8F5D22" w14:textId="40643853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Декабрь, март</w:t>
            </w:r>
          </w:p>
        </w:tc>
        <w:tc>
          <w:tcPr>
            <w:tcW w:w="1559" w:type="dxa"/>
            <w:vAlign w:val="center"/>
          </w:tcPr>
          <w:p w14:paraId="32F4C887" w14:textId="668662A9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Заместител</w:t>
            </w:r>
            <w:r w:rsidR="00961323" w:rsidRPr="00DD56F3">
              <w:rPr>
                <w:rFonts w:ascii="Times New Roman" w:hAnsi="Times New Roman" w:cs="Times New Roman"/>
                <w:sz w:val="18"/>
              </w:rPr>
              <w:t>ь</w:t>
            </w:r>
            <w:r w:rsidRPr="00DD56F3">
              <w:rPr>
                <w:rFonts w:ascii="Times New Roman" w:hAnsi="Times New Roman" w:cs="Times New Roman"/>
                <w:sz w:val="18"/>
              </w:rPr>
              <w:t xml:space="preserve"> директора </w:t>
            </w:r>
            <w:proofErr w:type="spellStart"/>
            <w:r w:rsidR="00961323" w:rsidRPr="00DD56F3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="00961323" w:rsidRPr="00DD56F3">
              <w:rPr>
                <w:rFonts w:ascii="Times New Roman" w:hAnsi="Times New Roman" w:cs="Times New Roman"/>
                <w:sz w:val="18"/>
              </w:rPr>
              <w:t xml:space="preserve"> Е.В. </w:t>
            </w:r>
            <w:r w:rsidRPr="00DD56F3">
              <w:rPr>
                <w:rFonts w:ascii="Times New Roman" w:hAnsi="Times New Roman" w:cs="Times New Roman"/>
                <w:sz w:val="18"/>
              </w:rPr>
              <w:t>руководители МОУ</w:t>
            </w:r>
          </w:p>
        </w:tc>
        <w:tc>
          <w:tcPr>
            <w:tcW w:w="992" w:type="dxa"/>
            <w:vAlign w:val="center"/>
          </w:tcPr>
          <w:p w14:paraId="73BDC173" w14:textId="31EFB86A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СЗ</w:t>
            </w:r>
          </w:p>
        </w:tc>
        <w:tc>
          <w:tcPr>
            <w:tcW w:w="2126" w:type="dxa"/>
          </w:tcPr>
          <w:p w14:paraId="51B353E2" w14:textId="0B8371EC" w:rsidR="00346E27" w:rsidRPr="00DD56F3" w:rsidRDefault="00346E27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Организация работы творческих групп по отдельным проблемам Привлечение стейкхолдеров по повышению мотивации отстающих учеников</w:t>
            </w:r>
          </w:p>
        </w:tc>
        <w:tc>
          <w:tcPr>
            <w:tcW w:w="1134" w:type="dxa"/>
          </w:tcPr>
          <w:p w14:paraId="67A5EFB9" w14:textId="0B938671" w:rsidR="00346E27" w:rsidRPr="00DD56F3" w:rsidRDefault="00DD56F3" w:rsidP="00346E2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Март </w:t>
            </w:r>
          </w:p>
        </w:tc>
      </w:tr>
      <w:tr w:rsidR="00961323" w:rsidRPr="000F7C29" w14:paraId="55B8790F" w14:textId="77777777" w:rsidTr="00DD56F3">
        <w:tc>
          <w:tcPr>
            <w:tcW w:w="425" w:type="dxa"/>
          </w:tcPr>
          <w:p w14:paraId="35142C9B" w14:textId="6929A3E7" w:rsidR="00961323" w:rsidRPr="00DD56F3" w:rsidRDefault="00961323" w:rsidP="00961323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14.</w:t>
            </w:r>
          </w:p>
        </w:tc>
        <w:tc>
          <w:tcPr>
            <w:tcW w:w="1986" w:type="dxa"/>
          </w:tcPr>
          <w:p w14:paraId="62000BBA" w14:textId="76165019" w:rsidR="00961323" w:rsidRPr="00DD56F3" w:rsidRDefault="00961323" w:rsidP="00961323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Мониторинг учебной деятельности и учебных достижений учеников (классы определяются самостоятельно каждой школой)</w:t>
            </w:r>
          </w:p>
        </w:tc>
        <w:tc>
          <w:tcPr>
            <w:tcW w:w="1842" w:type="dxa"/>
          </w:tcPr>
          <w:p w14:paraId="36CEBB1C" w14:textId="510BC58B" w:rsidR="00961323" w:rsidRPr="00DD56F3" w:rsidRDefault="00961323" w:rsidP="00961323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Диагностика сильных и слабых сторон учебной деятельности, обеспечение достижения учебных результатов учениками</w:t>
            </w:r>
          </w:p>
        </w:tc>
        <w:tc>
          <w:tcPr>
            <w:tcW w:w="1134" w:type="dxa"/>
            <w:vAlign w:val="center"/>
          </w:tcPr>
          <w:p w14:paraId="33ECE129" w14:textId="4BA64614" w:rsidR="00961323" w:rsidRPr="00DD56F3" w:rsidRDefault="00961323" w:rsidP="00961323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Учебная деятельность</w:t>
            </w:r>
          </w:p>
        </w:tc>
        <w:tc>
          <w:tcPr>
            <w:tcW w:w="1418" w:type="dxa"/>
            <w:vAlign w:val="center"/>
          </w:tcPr>
          <w:p w14:paraId="2186C062" w14:textId="44DB4C46" w:rsidR="00961323" w:rsidRPr="00DD56F3" w:rsidRDefault="00961323" w:rsidP="00961323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417" w:type="dxa"/>
            <w:vAlign w:val="center"/>
          </w:tcPr>
          <w:p w14:paraId="498F24F3" w14:textId="2C09FF8F" w:rsidR="00961323" w:rsidRPr="00DD56F3" w:rsidRDefault="00961323" w:rsidP="00961323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Систематическое анкетирование обучающихся, проверка выполнения учебных заданий, проверка качества обратной связи</w:t>
            </w:r>
          </w:p>
        </w:tc>
        <w:tc>
          <w:tcPr>
            <w:tcW w:w="1560" w:type="dxa"/>
            <w:vAlign w:val="center"/>
          </w:tcPr>
          <w:p w14:paraId="138964B5" w14:textId="1BF06288" w:rsidR="00961323" w:rsidRPr="00DD56F3" w:rsidRDefault="00872DBE" w:rsidP="00961323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ноябрь</w:t>
            </w:r>
            <w:r w:rsidR="00961323" w:rsidRPr="00DD56F3">
              <w:rPr>
                <w:rFonts w:ascii="Times New Roman" w:hAnsi="Times New Roman" w:cs="Times New Roman"/>
                <w:sz w:val="18"/>
              </w:rPr>
              <w:t>, декабрь, март</w:t>
            </w:r>
          </w:p>
        </w:tc>
        <w:tc>
          <w:tcPr>
            <w:tcW w:w="1559" w:type="dxa"/>
            <w:vAlign w:val="center"/>
          </w:tcPr>
          <w:p w14:paraId="18E932D9" w14:textId="4034E96F" w:rsidR="00961323" w:rsidRPr="00DD56F3" w:rsidRDefault="00961323" w:rsidP="00961323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Заместитель директора </w:t>
            </w:r>
            <w:proofErr w:type="spellStart"/>
            <w:r w:rsidRPr="00DD56F3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DD56F3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</w:tc>
        <w:tc>
          <w:tcPr>
            <w:tcW w:w="992" w:type="dxa"/>
            <w:vAlign w:val="center"/>
          </w:tcPr>
          <w:p w14:paraId="4550600F" w14:textId="2B5E0C30" w:rsidR="00961323" w:rsidRPr="00DD56F3" w:rsidRDefault="00961323" w:rsidP="00961323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126" w:type="dxa"/>
            <w:vMerge w:val="restart"/>
          </w:tcPr>
          <w:p w14:paraId="37820640" w14:textId="5548A2E1" w:rsidR="00961323" w:rsidRPr="00DD56F3" w:rsidRDefault="00961323" w:rsidP="00961323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Мониторинг учебных достижений учащихся по отдельным предметам (предметы выбираются в каждой школе, исходя из качества знаний на предыдущем этапе обучения). Использование возможностей обучения </w:t>
            </w:r>
            <w:r w:rsidRPr="00DD56F3">
              <w:rPr>
                <w:rFonts w:ascii="Times New Roman" w:hAnsi="Times New Roman" w:cs="Times New Roman"/>
                <w:sz w:val="18"/>
              </w:rPr>
              <w:lastRenderedPageBreak/>
              <w:t>в малых группах, взаимообучения, самообучения с применением ЦОР. Интеграция тем, целей обучения учебных предметов прошлого и текущего учебного года</w:t>
            </w:r>
          </w:p>
        </w:tc>
        <w:tc>
          <w:tcPr>
            <w:tcW w:w="1134" w:type="dxa"/>
          </w:tcPr>
          <w:p w14:paraId="1236A72F" w14:textId="4E333051" w:rsidR="00961323" w:rsidRPr="00DD56F3" w:rsidRDefault="00DD56F3" w:rsidP="00961323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 xml:space="preserve">Декабрь </w:t>
            </w:r>
          </w:p>
        </w:tc>
      </w:tr>
      <w:tr w:rsidR="000E4BBE" w:rsidRPr="000F7C29" w14:paraId="14B0E072" w14:textId="77777777" w:rsidTr="00DD56F3">
        <w:trPr>
          <w:trHeight w:val="562"/>
        </w:trPr>
        <w:tc>
          <w:tcPr>
            <w:tcW w:w="425" w:type="dxa"/>
          </w:tcPr>
          <w:p w14:paraId="21091D20" w14:textId="58E2F0FA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lastRenderedPageBreak/>
              <w:t>15.</w:t>
            </w:r>
          </w:p>
        </w:tc>
        <w:tc>
          <w:tcPr>
            <w:tcW w:w="1986" w:type="dxa"/>
          </w:tcPr>
          <w:p w14:paraId="75AF24F2" w14:textId="524CC1B5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Состояние работы по устранению пробелов в знаниях обучающихся </w:t>
            </w:r>
          </w:p>
        </w:tc>
        <w:tc>
          <w:tcPr>
            <w:tcW w:w="1842" w:type="dxa"/>
          </w:tcPr>
          <w:p w14:paraId="5B294D53" w14:textId="65B02AE6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Нахождение путей повышения качества через устранение пробелов в знаниях </w:t>
            </w:r>
          </w:p>
        </w:tc>
        <w:tc>
          <w:tcPr>
            <w:tcW w:w="1134" w:type="dxa"/>
            <w:vAlign w:val="center"/>
          </w:tcPr>
          <w:p w14:paraId="5A885B44" w14:textId="326AAAD9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План работы учителей, КСП</w:t>
            </w:r>
          </w:p>
        </w:tc>
        <w:tc>
          <w:tcPr>
            <w:tcW w:w="1418" w:type="dxa"/>
            <w:vAlign w:val="center"/>
          </w:tcPr>
          <w:p w14:paraId="3C22320B" w14:textId="412912E2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14:paraId="06E6B0E2" w14:textId="5FC64FF3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Отчеты учителей-предметников</w:t>
            </w:r>
          </w:p>
        </w:tc>
        <w:tc>
          <w:tcPr>
            <w:tcW w:w="1560" w:type="dxa"/>
            <w:vAlign w:val="center"/>
          </w:tcPr>
          <w:p w14:paraId="5B1C7C42" w14:textId="55F6140A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Декабрь, май</w:t>
            </w:r>
          </w:p>
        </w:tc>
        <w:tc>
          <w:tcPr>
            <w:tcW w:w="1559" w:type="dxa"/>
            <w:vAlign w:val="center"/>
          </w:tcPr>
          <w:p w14:paraId="6ED7C59E" w14:textId="72A9703E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Заместитель директора </w:t>
            </w:r>
            <w:proofErr w:type="spellStart"/>
            <w:r w:rsidRPr="00DD56F3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DD56F3">
              <w:rPr>
                <w:rFonts w:ascii="Times New Roman" w:hAnsi="Times New Roman" w:cs="Times New Roman"/>
                <w:sz w:val="18"/>
              </w:rPr>
              <w:t xml:space="preserve"> Е.В. руководители МОУ</w:t>
            </w:r>
          </w:p>
        </w:tc>
        <w:tc>
          <w:tcPr>
            <w:tcW w:w="992" w:type="dxa"/>
            <w:vAlign w:val="center"/>
          </w:tcPr>
          <w:p w14:paraId="66C52FD6" w14:textId="438E7632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126" w:type="dxa"/>
            <w:vMerge/>
          </w:tcPr>
          <w:p w14:paraId="35C9253F" w14:textId="541D42D3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00A6A913" w14:textId="71B0959E" w:rsidR="000E4BBE" w:rsidRPr="00DD56F3" w:rsidRDefault="00DD56F3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Май </w:t>
            </w:r>
          </w:p>
        </w:tc>
      </w:tr>
      <w:tr w:rsidR="000E4BBE" w:rsidRPr="000F7C29" w14:paraId="30012D99" w14:textId="77777777" w:rsidTr="00DD56F3">
        <w:tc>
          <w:tcPr>
            <w:tcW w:w="425" w:type="dxa"/>
          </w:tcPr>
          <w:p w14:paraId="609F4523" w14:textId="04C5D8B6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16. </w:t>
            </w:r>
          </w:p>
        </w:tc>
        <w:tc>
          <w:tcPr>
            <w:tcW w:w="1986" w:type="dxa"/>
          </w:tcPr>
          <w:p w14:paraId="592C3F3F" w14:textId="7A89E09C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Состояние работы по освоению сложных тем для обучающихся (5–11 классы)</w:t>
            </w:r>
          </w:p>
        </w:tc>
        <w:tc>
          <w:tcPr>
            <w:tcW w:w="1842" w:type="dxa"/>
            <w:vAlign w:val="center"/>
          </w:tcPr>
          <w:p w14:paraId="118328DC" w14:textId="167AB590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Определение затруднений в освоение сложных тем  </w:t>
            </w:r>
          </w:p>
        </w:tc>
        <w:tc>
          <w:tcPr>
            <w:tcW w:w="1134" w:type="dxa"/>
            <w:vAlign w:val="center"/>
          </w:tcPr>
          <w:p w14:paraId="6FC332A5" w14:textId="7C941692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КСП </w:t>
            </w:r>
          </w:p>
        </w:tc>
        <w:tc>
          <w:tcPr>
            <w:tcW w:w="1418" w:type="dxa"/>
            <w:vAlign w:val="center"/>
          </w:tcPr>
          <w:p w14:paraId="2E7AE305" w14:textId="5832E742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14:paraId="3B64130E" w14:textId="33DEB182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анкетирование, анализ, наблюдение</w:t>
            </w:r>
          </w:p>
        </w:tc>
        <w:tc>
          <w:tcPr>
            <w:tcW w:w="1560" w:type="dxa"/>
            <w:vAlign w:val="center"/>
          </w:tcPr>
          <w:p w14:paraId="093BCA91" w14:textId="014C9C9A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Октябрь, январь, апрель</w:t>
            </w:r>
          </w:p>
        </w:tc>
        <w:tc>
          <w:tcPr>
            <w:tcW w:w="1559" w:type="dxa"/>
            <w:vAlign w:val="center"/>
          </w:tcPr>
          <w:p w14:paraId="55D6E548" w14:textId="2F726213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 xml:space="preserve"> Заместитель директора </w:t>
            </w:r>
            <w:proofErr w:type="spellStart"/>
            <w:r w:rsidRPr="00DD56F3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DD56F3">
              <w:rPr>
                <w:rFonts w:ascii="Times New Roman" w:hAnsi="Times New Roman" w:cs="Times New Roman"/>
                <w:sz w:val="18"/>
              </w:rPr>
              <w:t xml:space="preserve"> Е.В. руководители МОУ</w:t>
            </w:r>
          </w:p>
        </w:tc>
        <w:tc>
          <w:tcPr>
            <w:tcW w:w="992" w:type="dxa"/>
            <w:vAlign w:val="center"/>
          </w:tcPr>
          <w:p w14:paraId="3026D55F" w14:textId="3C412734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DD56F3">
              <w:rPr>
                <w:rFonts w:ascii="Times New Roman" w:hAnsi="Times New Roman" w:cs="Times New Roman"/>
                <w:sz w:val="18"/>
              </w:rPr>
              <w:t>По расписанию</w:t>
            </w:r>
          </w:p>
        </w:tc>
        <w:tc>
          <w:tcPr>
            <w:tcW w:w="2126" w:type="dxa"/>
            <w:vMerge/>
          </w:tcPr>
          <w:p w14:paraId="5CD46BA9" w14:textId="413F231F" w:rsidR="000E4BBE" w:rsidRPr="00DD56F3" w:rsidRDefault="000E4BBE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5C331D8A" w14:textId="054234CA" w:rsidR="000E4BBE" w:rsidRPr="00DD56F3" w:rsidRDefault="00DD56F3" w:rsidP="000E4BBE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Январь </w:t>
            </w:r>
          </w:p>
        </w:tc>
      </w:tr>
    </w:tbl>
    <w:p w14:paraId="583758AF" w14:textId="77777777" w:rsidR="0022585C" w:rsidRPr="000F7C29" w:rsidRDefault="0022585C" w:rsidP="000F7C29"/>
    <w:sectPr w:rsidR="0022585C" w:rsidRPr="000F7C29" w:rsidSect="000F7C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244F4"/>
    <w:multiLevelType w:val="hybridMultilevel"/>
    <w:tmpl w:val="0DF86040"/>
    <w:lvl w:ilvl="0" w:tplc="EDBCF710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23042168">
    <w:abstractNumId w:val="1"/>
  </w:num>
  <w:num w:numId="2" w16cid:durableId="13221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B8"/>
    <w:rsid w:val="00081B82"/>
    <w:rsid w:val="000E0FB2"/>
    <w:rsid w:val="000E4BBE"/>
    <w:rsid w:val="000E4E12"/>
    <w:rsid w:val="000F7C29"/>
    <w:rsid w:val="00106E70"/>
    <w:rsid w:val="00135BF0"/>
    <w:rsid w:val="00176529"/>
    <w:rsid w:val="0018249E"/>
    <w:rsid w:val="0022585C"/>
    <w:rsid w:val="00346E27"/>
    <w:rsid w:val="003546D4"/>
    <w:rsid w:val="0040043D"/>
    <w:rsid w:val="00485614"/>
    <w:rsid w:val="005B4BDE"/>
    <w:rsid w:val="006002C8"/>
    <w:rsid w:val="00626F1C"/>
    <w:rsid w:val="00661FF0"/>
    <w:rsid w:val="006910A5"/>
    <w:rsid w:val="007774C9"/>
    <w:rsid w:val="007845F2"/>
    <w:rsid w:val="007B27CF"/>
    <w:rsid w:val="007D6555"/>
    <w:rsid w:val="007E2772"/>
    <w:rsid w:val="00872DBE"/>
    <w:rsid w:val="008F016B"/>
    <w:rsid w:val="009426ED"/>
    <w:rsid w:val="00961323"/>
    <w:rsid w:val="00963607"/>
    <w:rsid w:val="009918E4"/>
    <w:rsid w:val="009D5C71"/>
    <w:rsid w:val="00A332C0"/>
    <w:rsid w:val="00A757CB"/>
    <w:rsid w:val="00A865EA"/>
    <w:rsid w:val="00AF3A22"/>
    <w:rsid w:val="00B07135"/>
    <w:rsid w:val="00B3620D"/>
    <w:rsid w:val="00C85D23"/>
    <w:rsid w:val="00D11D35"/>
    <w:rsid w:val="00D57CD2"/>
    <w:rsid w:val="00DB2C05"/>
    <w:rsid w:val="00DD56F3"/>
    <w:rsid w:val="00DF418C"/>
    <w:rsid w:val="00E0526D"/>
    <w:rsid w:val="00E54E93"/>
    <w:rsid w:val="00EB2A77"/>
    <w:rsid w:val="00EC68AA"/>
    <w:rsid w:val="00EE46CC"/>
    <w:rsid w:val="00F0710F"/>
    <w:rsid w:val="00FA029D"/>
    <w:rsid w:val="00FB72BF"/>
    <w:rsid w:val="00F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8782"/>
  <w15:chartTrackingRefBased/>
  <w15:docId w15:val="{9D9020F2-C91A-422A-B212-E5C3355A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3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FE3B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B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B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B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3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3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3B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3BB8"/>
    <w:rPr>
      <w:rFonts w:eastAsiaTheme="majorEastAsia" w:cstheme="majorBidi"/>
      <w:color w:val="2F5496" w:themeColor="accent1" w:themeShade="BF"/>
    </w:rPr>
  </w:style>
  <w:style w:type="character" w:customStyle="1" w:styleId="61">
    <w:name w:val="Заголовок 6 Знак"/>
    <w:basedOn w:val="a0"/>
    <w:link w:val="60"/>
    <w:uiPriority w:val="9"/>
    <w:semiHidden/>
    <w:rsid w:val="00FE3B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3B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3B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3B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3B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3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3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3B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3B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3B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3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3B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3BB8"/>
    <w:rPr>
      <w:b/>
      <w:bCs/>
      <w:smallCaps/>
      <w:color w:val="2F5496" w:themeColor="accent1" w:themeShade="BF"/>
      <w:spacing w:val="5"/>
    </w:rPr>
  </w:style>
  <w:style w:type="character" w:customStyle="1" w:styleId="0">
    <w:name w:val="СРОУ_0_Правки_редактора"/>
    <w:rsid w:val="000F7C29"/>
    <w:rPr>
      <w:rFonts w:ascii="Arial" w:hAnsi="Arial" w:cs="Arial"/>
      <w:b/>
      <w:color w:val="FF0000"/>
      <w:sz w:val="24"/>
      <w:szCs w:val="24"/>
    </w:rPr>
  </w:style>
  <w:style w:type="paragraph" w:customStyle="1" w:styleId="412">
    <w:name w:val="СРОУ_4.1_Подзаголовок_2_уровня"/>
    <w:basedOn w:val="a"/>
    <w:uiPriority w:val="3"/>
    <w:rsid w:val="000F7C29"/>
    <w:pPr>
      <w:autoSpaceDE w:val="0"/>
      <w:autoSpaceDN w:val="0"/>
      <w:adjustRightInd w:val="0"/>
      <w:spacing w:before="240" w:after="120" w:line="264" w:lineRule="atLeast"/>
      <w:ind w:left="1985" w:right="284"/>
      <w:jc w:val="center"/>
      <w:textAlignment w:val="center"/>
    </w:pPr>
    <w:rPr>
      <w:rFonts w:ascii="Arial" w:eastAsiaTheme="minorHAnsi" w:hAnsi="Arial" w:cs="Arial"/>
      <w:b/>
      <w:bCs/>
      <w:color w:val="000000"/>
      <w:sz w:val="22"/>
      <w:szCs w:val="21"/>
      <w:lang w:eastAsia="en-US"/>
    </w:rPr>
  </w:style>
  <w:style w:type="paragraph" w:customStyle="1" w:styleId="828">
    <w:name w:val="СРОУ_8.2_Таблица_шапка (СРОУ_8_Таблица)"/>
    <w:basedOn w:val="a"/>
    <w:uiPriority w:val="7"/>
    <w:rsid w:val="000F7C29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38">
    <w:name w:val="СРОУ_8.3_Таблица_подзаголовок (СРОУ_8_Таблица)"/>
    <w:basedOn w:val="a"/>
    <w:uiPriority w:val="7"/>
    <w:rsid w:val="000F7C29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19"/>
      <w:szCs w:val="18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0F7C29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paragraph" w:customStyle="1" w:styleId="76">
    <w:name w:val="СРОУ_7.6_Текст_плашка_точка"/>
    <w:basedOn w:val="a"/>
    <w:autoRedefine/>
    <w:uiPriority w:val="6"/>
    <w:rsid w:val="00A332C0"/>
    <w:pPr>
      <w:numPr>
        <w:numId w:val="1"/>
      </w:numPr>
      <w:autoSpaceDE w:val="0"/>
      <w:autoSpaceDN w:val="0"/>
      <w:adjustRightInd w:val="0"/>
      <w:spacing w:line="252" w:lineRule="atLeast"/>
      <w:ind w:left="2269" w:right="284" w:hanging="284"/>
      <w:jc w:val="both"/>
      <w:textAlignment w:val="center"/>
    </w:pPr>
    <w:rPr>
      <w:rFonts w:ascii="Arial" w:eastAsiaTheme="minorHAnsi" w:hAnsi="Arial" w:cs="Arial"/>
      <w:color w:val="595959" w:themeColor="text1" w:themeTint="A6"/>
      <w:sz w:val="21"/>
      <w:szCs w:val="20"/>
      <w:lang w:eastAsia="en-US"/>
    </w:rPr>
  </w:style>
  <w:style w:type="paragraph" w:customStyle="1" w:styleId="51">
    <w:name w:val="СРОУ_5_Основной_текст"/>
    <w:basedOn w:val="a"/>
    <w:autoRedefine/>
    <w:uiPriority w:val="4"/>
    <w:rsid w:val="009426ED"/>
    <w:pPr>
      <w:autoSpaceDE w:val="0"/>
      <w:autoSpaceDN w:val="0"/>
      <w:adjustRightInd w:val="0"/>
      <w:spacing w:line="264" w:lineRule="atLeast"/>
      <w:ind w:left="1701" w:firstLine="284"/>
      <w:jc w:val="both"/>
      <w:textAlignment w:val="center"/>
    </w:pPr>
    <w:rPr>
      <w:rFonts w:ascii="Arial" w:eastAsiaTheme="minorHAnsi" w:hAnsi="Arial" w:cs="Arial"/>
      <w:color w:val="000000"/>
      <w:sz w:val="22"/>
      <w:szCs w:val="21"/>
      <w:lang w:eastAsia="en-US"/>
    </w:rPr>
  </w:style>
  <w:style w:type="paragraph" w:customStyle="1" w:styleId="6">
    <w:name w:val="СРОУ_6_Текст_список_тире"/>
    <w:basedOn w:val="a"/>
    <w:autoRedefine/>
    <w:uiPriority w:val="5"/>
    <w:rsid w:val="009426ED"/>
    <w:pPr>
      <w:numPr>
        <w:numId w:val="2"/>
      </w:numPr>
      <w:tabs>
        <w:tab w:val="left" w:pos="510"/>
        <w:tab w:val="left" w:pos="1701"/>
      </w:tabs>
      <w:autoSpaceDE w:val="0"/>
      <w:autoSpaceDN w:val="0"/>
      <w:adjustRightInd w:val="0"/>
      <w:spacing w:line="264" w:lineRule="atLeast"/>
      <w:ind w:left="1985" w:hanging="284"/>
      <w:jc w:val="both"/>
      <w:textAlignment w:val="center"/>
    </w:pPr>
    <w:rPr>
      <w:rFonts w:ascii="Arial" w:eastAsiaTheme="minorHAnsi" w:hAnsi="Arial" w:cs="Arial"/>
      <w:color w:val="000000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marhalukelena@mail.ru</dc:creator>
  <cp:keywords/>
  <dc:description/>
  <cp:lastModifiedBy>marhalukelena@mail.ru</cp:lastModifiedBy>
  <cp:revision>9</cp:revision>
  <cp:lastPrinted>2025-09-29T04:36:00Z</cp:lastPrinted>
  <dcterms:created xsi:type="dcterms:W3CDTF">2025-08-09T05:49:00Z</dcterms:created>
  <dcterms:modified xsi:type="dcterms:W3CDTF">2025-09-29T04:36:00Z</dcterms:modified>
</cp:coreProperties>
</file>